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1157" w:rsidRDefault="00000000">
      <w:pPr>
        <w:pStyle w:val="Textoindependiente"/>
        <w:ind w:left="36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07760" cy="1039368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760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157" w:rsidRDefault="003F1157">
      <w:pPr>
        <w:pStyle w:val="Textoindependiente"/>
        <w:rPr>
          <w:rFonts w:ascii="Times New Roman"/>
        </w:rPr>
      </w:pPr>
    </w:p>
    <w:p w:rsidR="003F1157" w:rsidRDefault="003F1157">
      <w:pPr>
        <w:pStyle w:val="Textoindependiente"/>
        <w:spacing w:before="224"/>
        <w:rPr>
          <w:rFonts w:ascii="Times New Roman"/>
        </w:rPr>
      </w:pPr>
    </w:p>
    <w:p w:rsidR="003F1157" w:rsidRDefault="00000000">
      <w:pPr>
        <w:pStyle w:val="Textoindependiente"/>
        <w:spacing w:line="276" w:lineRule="auto"/>
        <w:ind w:left="119" w:right="118"/>
        <w:jc w:val="both"/>
      </w:pPr>
      <w:r>
        <w:t>PROYECTO DE REFORMA CONSTITUCIONAL QUE MODIFICA LA FACULTAD FISCALIZADORA DE LA CA</w:t>
      </w:r>
      <w:r>
        <w:rPr>
          <w:spacing w:val="-14"/>
        </w:rPr>
        <w:t xml:space="preserve"> </w:t>
      </w:r>
      <w:r>
        <w:t>MARA DE DIPUTADOS Y DIPUTADAS, PERMITIENDO INVESTIGAR</w:t>
      </w:r>
      <w:r>
        <w:rPr>
          <w:spacing w:val="-11"/>
        </w:rPr>
        <w:t xml:space="preserve"> </w:t>
      </w:r>
      <w:r>
        <w:t>ACTOS QUE ATENTEN CONTRA LA PROBIDAD EN EL ESTADO, ADEMA</w:t>
      </w:r>
      <w:r>
        <w:rPr>
          <w:spacing w:val="-14"/>
        </w:rPr>
        <w:t xml:space="preserve"> </w:t>
      </w:r>
      <w:r>
        <w:t>S DE AMPLIAR LA FACULTAD DE CITAR A LOS GOBERNADORES Y MAGISTRADOS DE TRIBUNALES SUPERIORES DE JUSTICIA.</w:t>
      </w:r>
    </w:p>
    <w:p w:rsidR="003F1157" w:rsidRDefault="003F1157">
      <w:pPr>
        <w:pStyle w:val="Textoindependiente"/>
      </w:pPr>
    </w:p>
    <w:p w:rsidR="003F1157" w:rsidRDefault="003F1157">
      <w:pPr>
        <w:pStyle w:val="Textoindependiente"/>
        <w:spacing w:before="80"/>
      </w:pPr>
    </w:p>
    <w:p w:rsidR="003F1157" w:rsidRDefault="00000000">
      <w:pPr>
        <w:pStyle w:val="Ttulo1"/>
        <w:spacing w:before="1"/>
        <w:ind w:left="119"/>
      </w:pPr>
      <w:r>
        <w:rPr>
          <w:spacing w:val="-2"/>
        </w:rPr>
        <w:t>Antecedentes</w:t>
      </w:r>
    </w:p>
    <w:p w:rsidR="003F1157" w:rsidRDefault="003F1157">
      <w:pPr>
        <w:pStyle w:val="Textoindependiente"/>
        <w:rPr>
          <w:b/>
        </w:rPr>
      </w:pPr>
    </w:p>
    <w:p w:rsidR="003F1157" w:rsidRDefault="003F1157">
      <w:pPr>
        <w:pStyle w:val="Textoindependiente"/>
        <w:spacing w:before="125"/>
        <w:rPr>
          <w:b/>
        </w:rPr>
      </w:pPr>
    </w:p>
    <w:p w:rsidR="003F1157" w:rsidRDefault="00000000">
      <w:pPr>
        <w:pStyle w:val="Textoindependiente"/>
        <w:spacing w:before="1" w:line="276" w:lineRule="auto"/>
        <w:ind w:left="119" w:right="117"/>
        <w:jc w:val="both"/>
      </w:pPr>
      <w:r>
        <w:t>Desde finales del siglo XIX el Congreso Nacional comenzo a ejercer sus primeras funciones fiscalizadoras que, al no contar con un marco normativo claro, degeneraron en pra</w:t>
      </w:r>
      <w:r>
        <w:rPr>
          <w:spacing w:val="-14"/>
        </w:rPr>
        <w:t xml:space="preserve"> </w:t>
      </w:r>
      <w:r>
        <w:t>cticas que facilitaron la inestabilidad gubernamental.</w:t>
      </w:r>
      <w:r>
        <w:rPr>
          <w:spacing w:val="40"/>
        </w:rPr>
        <w:t xml:space="preserve"> </w:t>
      </w:r>
      <w:r>
        <w:t xml:space="preserve">Este periodo, conocido </w:t>
      </w:r>
      <w:r>
        <w:rPr>
          <w:spacing w:val="-2"/>
        </w:rPr>
        <w:t>como</w:t>
      </w:r>
      <w:r>
        <w:rPr>
          <w:spacing w:val="-12"/>
        </w:rPr>
        <w:t xml:space="preserve"> </w:t>
      </w:r>
      <w:r>
        <w:rPr>
          <w:spacing w:val="-2"/>
        </w:rPr>
        <w:t>“Repu</w:t>
      </w:r>
      <w:r>
        <w:rPr>
          <w:spacing w:val="-11"/>
        </w:rPr>
        <w:t xml:space="preserve"> </w:t>
      </w:r>
      <w:r>
        <w:rPr>
          <w:spacing w:val="-2"/>
        </w:rPr>
        <w:t>blica</w:t>
      </w:r>
      <w:r>
        <w:rPr>
          <w:spacing w:val="-11"/>
        </w:rPr>
        <w:t xml:space="preserve"> </w:t>
      </w:r>
      <w:r>
        <w:rPr>
          <w:spacing w:val="-2"/>
        </w:rPr>
        <w:t>Parlamentaria”,</w:t>
      </w:r>
      <w:r>
        <w:rPr>
          <w:spacing w:val="-11"/>
        </w:rPr>
        <w:t xml:space="preserve"> </w:t>
      </w:r>
      <w:r>
        <w:rPr>
          <w:spacing w:val="-2"/>
        </w:rPr>
        <w:t>evidencio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necesidad de</w:t>
      </w:r>
      <w:r>
        <w:rPr>
          <w:spacing w:val="-4"/>
        </w:rPr>
        <w:t xml:space="preserve"> </w:t>
      </w:r>
      <w:r>
        <w:rPr>
          <w:spacing w:val="-2"/>
        </w:rPr>
        <w:t>reformar el</w:t>
      </w:r>
      <w:r>
        <w:rPr>
          <w:spacing w:val="-5"/>
        </w:rPr>
        <w:t xml:space="preserve"> </w:t>
      </w:r>
      <w:r>
        <w:rPr>
          <w:spacing w:val="-2"/>
        </w:rPr>
        <w:t>Estado,</w:t>
      </w:r>
      <w:r>
        <w:rPr>
          <w:spacing w:val="-4"/>
        </w:rPr>
        <w:t xml:space="preserve"> </w:t>
      </w:r>
      <w:r>
        <w:rPr>
          <w:spacing w:val="-2"/>
        </w:rPr>
        <w:t>adema</w:t>
      </w:r>
      <w:r>
        <w:rPr>
          <w:spacing w:val="-12"/>
        </w:rPr>
        <w:t xml:space="preserve"> </w:t>
      </w:r>
      <w:r>
        <w:rPr>
          <w:spacing w:val="-2"/>
        </w:rPr>
        <w:t xml:space="preserve">s </w:t>
      </w:r>
      <w:r>
        <w:t>de</w:t>
      </w:r>
      <w:r>
        <w:rPr>
          <w:spacing w:val="-14"/>
        </w:rPr>
        <w:t xml:space="preserve"> </w:t>
      </w:r>
      <w:r>
        <w:t>poner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coto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funcio</w:t>
      </w:r>
      <w:r>
        <w:rPr>
          <w:spacing w:val="-13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fiscalizadora,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nuevo</w:t>
      </w:r>
      <w:r>
        <w:rPr>
          <w:spacing w:val="-12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Constitucional. Sin</w:t>
      </w:r>
      <w:r>
        <w:rPr>
          <w:spacing w:val="-14"/>
        </w:rPr>
        <w:t xml:space="preserve"> </w:t>
      </w:r>
      <w:r>
        <w:t>embargo,</w:t>
      </w:r>
      <w:r>
        <w:rPr>
          <w:spacing w:val="-8"/>
        </w:rPr>
        <w:t xml:space="preserve"> </w:t>
      </w:r>
      <w:r>
        <w:t>no fue sino hasta la reforma constitucional del an</w:t>
      </w:r>
      <w:r>
        <w:rPr>
          <w:spacing w:val="-14"/>
        </w:rPr>
        <w:t xml:space="preserve"> </w:t>
      </w:r>
      <w:r>
        <w:t>o 2005, que la Ca</w:t>
      </w:r>
      <w:r>
        <w:rPr>
          <w:spacing w:val="-14"/>
        </w:rPr>
        <w:t xml:space="preserve"> </w:t>
      </w:r>
      <w:r>
        <w:t>mara de Diputados paso a tener facultades fiscalizadoras sobre los actos de Gobierno, quedando</w:t>
      </w:r>
      <w:r>
        <w:rPr>
          <w:spacing w:val="-4"/>
        </w:rPr>
        <w:t xml:space="preserve"> </w:t>
      </w:r>
      <w:r>
        <w:t>expresamente habilitada</w:t>
      </w:r>
      <w:r>
        <w:rPr>
          <w:spacing w:val="-5"/>
        </w:rPr>
        <w:t xml:space="preserve"> </w:t>
      </w:r>
      <w:r>
        <w:t>para ejercer esta</w:t>
      </w:r>
      <w:r>
        <w:rPr>
          <w:spacing w:val="-1"/>
        </w:rPr>
        <w:t xml:space="preserve"> </w:t>
      </w:r>
      <w:r>
        <w:t>labor 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</w:t>
      </w:r>
      <w:r>
        <w:rPr>
          <w:spacing w:val="-14"/>
        </w:rPr>
        <w:t xml:space="preserve"> </w:t>
      </w:r>
      <w:r>
        <w:t>culo</w:t>
      </w:r>
      <w:r>
        <w:rPr>
          <w:spacing w:val="-1"/>
        </w:rPr>
        <w:t xml:space="preserve"> </w:t>
      </w:r>
      <w:r>
        <w:t>52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carta </w:t>
      </w:r>
      <w:r>
        <w:rPr>
          <w:spacing w:val="-2"/>
        </w:rPr>
        <w:t>magna.</w:t>
      </w:r>
    </w:p>
    <w:p w:rsidR="003F1157" w:rsidRDefault="00000000">
      <w:pPr>
        <w:pStyle w:val="Textoindependiente"/>
        <w:spacing w:before="160" w:line="276" w:lineRule="auto"/>
        <w:ind w:left="119" w:right="116"/>
        <w:jc w:val="both"/>
      </w:pPr>
      <w:r>
        <w:t>La funcio</w:t>
      </w:r>
      <w:r>
        <w:rPr>
          <w:spacing w:val="-14"/>
        </w:rPr>
        <w:t xml:space="preserve"> </w:t>
      </w:r>
      <w:r>
        <w:t>n consagrada se establecio</w:t>
      </w:r>
      <w:r>
        <w:rPr>
          <w:spacing w:val="40"/>
        </w:rPr>
        <w:t xml:space="preserve"> </w:t>
      </w:r>
      <w:r>
        <w:t>en te</w:t>
      </w:r>
      <w:r>
        <w:rPr>
          <w:spacing w:val="-14"/>
        </w:rPr>
        <w:t xml:space="preserve"> </w:t>
      </w:r>
      <w:r>
        <w:t>rminos que no dificultaran el actuar del Gobierno de turno</w:t>
      </w:r>
      <w:hyperlink w:anchor="_bookmark0" w:history="1">
        <w:r>
          <w:rPr>
            <w:position w:val="6"/>
            <w:sz w:val="16"/>
          </w:rPr>
          <w:t>1</w:t>
        </w:r>
        <w:r>
          <w:t>,</w:t>
        </w:r>
      </w:hyperlink>
      <w:r>
        <w:t xml:space="preserve"> no obstante, no logro crear una estructura capaz de dotar de facultades sancionadoras, cuestio</w:t>
      </w:r>
      <w:r>
        <w:rPr>
          <w:spacing w:val="-20"/>
        </w:rPr>
        <w:t xml:space="preserve"> </w:t>
      </w:r>
      <w:r>
        <w:t>n que ha mermado la fuerza de sus acciones.</w:t>
      </w:r>
    </w:p>
    <w:p w:rsidR="003F1157" w:rsidRDefault="00000000">
      <w:pPr>
        <w:pStyle w:val="Textoindependiente"/>
        <w:spacing w:before="163" w:line="273" w:lineRule="auto"/>
        <w:ind w:left="119" w:right="118"/>
        <w:jc w:val="both"/>
      </w:pPr>
      <w:r>
        <w:t>Si bien la labor fiscalizadora de la Ca</w:t>
      </w:r>
      <w:r>
        <w:rPr>
          <w:spacing w:val="-14"/>
        </w:rPr>
        <w:t xml:space="preserve"> </w:t>
      </w:r>
      <w:r>
        <w:t>mara puede interpretarse en sentido amplio y restringido,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cierto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atribucio</w:t>
      </w:r>
      <w:r>
        <w:rPr>
          <w:spacing w:val="-13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convertido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facultad</w:t>
      </w:r>
      <w:r>
        <w:rPr>
          <w:spacing w:val="-10"/>
        </w:rPr>
        <w:t xml:space="preserve"> </w:t>
      </w:r>
      <w:r>
        <w:t>esencial</w:t>
      </w:r>
      <w:r>
        <w:rPr>
          <w:spacing w:val="-10"/>
        </w:rPr>
        <w:t xml:space="preserve"> </w:t>
      </w:r>
      <w:r>
        <w:t>de este poder del Estado.</w:t>
      </w:r>
    </w:p>
    <w:p w:rsidR="003F1157" w:rsidRDefault="00000000">
      <w:pPr>
        <w:pStyle w:val="Textoindependiente"/>
        <w:spacing w:before="166" w:line="276" w:lineRule="auto"/>
        <w:ind w:left="119" w:right="115"/>
        <w:jc w:val="both"/>
      </w:pPr>
      <w:r>
        <w:t>En</w:t>
      </w:r>
      <w:r>
        <w:rPr>
          <w:spacing w:val="-2"/>
        </w:rPr>
        <w:t xml:space="preserve"> </w:t>
      </w:r>
      <w:r>
        <w:t>lo que respecta a nuestro sistema polí</w:t>
      </w:r>
      <w:r>
        <w:rPr>
          <w:spacing w:val="-14"/>
        </w:rPr>
        <w:t xml:space="preserve"> </w:t>
      </w:r>
      <w:r>
        <w:t>tico, la atribucio</w:t>
      </w:r>
      <w:r>
        <w:rPr>
          <w:spacing w:val="-14"/>
        </w:rPr>
        <w:t xml:space="preserve"> </w:t>
      </w:r>
      <w:r>
        <w:t>n fiscalizadora de diversos organismos es necesaria y permite que nuestro aparataje Estatal funcione de forma eficiente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eficaz.</w:t>
      </w:r>
      <w:r>
        <w:rPr>
          <w:spacing w:val="31"/>
        </w:rPr>
        <w:t xml:space="preserve"> </w:t>
      </w:r>
      <w:r>
        <w:t>Ejercer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democra</w:t>
      </w:r>
      <w:r>
        <w:rPr>
          <w:spacing w:val="-30"/>
        </w:rPr>
        <w:t xml:space="preserve"> </w:t>
      </w:r>
      <w:r>
        <w:t>tico</w:t>
      </w:r>
      <w:r>
        <w:rPr>
          <w:spacing w:val="-9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fundamental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5"/>
        </w:rPr>
        <w:t>una</w:t>
      </w:r>
    </w:p>
    <w:p w:rsidR="003F1157" w:rsidRDefault="00000000">
      <w:pPr>
        <w:pStyle w:val="Textoindependiente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199295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65082" id="Graphic 2" o:spid="_x0000_s1026" style="position:absolute;margin-left:85pt;margin-top:15.7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F1157" w:rsidRDefault="00000000">
      <w:pPr>
        <w:spacing w:before="140"/>
        <w:ind w:left="119" w:right="327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position w:val="7"/>
          <w:sz w:val="12"/>
        </w:rPr>
        <w:t>1</w:t>
      </w:r>
      <w:r>
        <w:rPr>
          <w:rFonts w:ascii="Calibri"/>
          <w:spacing w:val="48"/>
          <w:position w:val="7"/>
          <w:sz w:val="12"/>
        </w:rPr>
        <w:t xml:space="preserve">  </w:t>
      </w:r>
      <w:r>
        <w:rPr>
          <w:rFonts w:ascii="Calibri"/>
          <w:sz w:val="20"/>
        </w:rPr>
        <w:t>Antecedentes</w:t>
      </w:r>
      <w:r>
        <w:rPr>
          <w:rFonts w:ascii="Calibri"/>
          <w:spacing w:val="27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80"/>
          <w:sz w:val="20"/>
        </w:rPr>
        <w:t xml:space="preserve"> </w:t>
      </w:r>
      <w:r>
        <w:rPr>
          <w:rFonts w:ascii="Calibri"/>
          <w:sz w:val="20"/>
        </w:rPr>
        <w:t>https://repositorio.uchile.cl/bitstream/handle/2250/191826/Rol-fiscalizador-de-</w:t>
      </w:r>
      <w:r>
        <w:rPr>
          <w:rFonts w:ascii="Calibri"/>
          <w:spacing w:val="80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la-Camara-de-Diputados.pdf?sequence=1&amp;isAllowed=y</w:t>
      </w:r>
    </w:p>
    <w:p w:rsidR="003F1157" w:rsidRDefault="003F1157">
      <w:pPr>
        <w:rPr>
          <w:rFonts w:ascii="Calibri"/>
          <w:sz w:val="20"/>
        </w:rPr>
        <w:sectPr w:rsidR="003F1157" w:rsidSect="00D17DCA">
          <w:type w:val="continuous"/>
          <w:pgSz w:w="12240" w:h="15840"/>
          <w:pgMar w:top="1520" w:right="1580" w:bottom="280" w:left="1580" w:header="720" w:footer="720" w:gutter="0"/>
          <w:cols w:space="720"/>
        </w:sectPr>
      </w:pPr>
    </w:p>
    <w:p w:rsidR="003F1157" w:rsidRDefault="00000000">
      <w:pPr>
        <w:pStyle w:val="Textoindependiente"/>
        <w:spacing w:before="78" w:line="278" w:lineRule="auto"/>
        <w:ind w:left="119" w:right="126"/>
        <w:jc w:val="both"/>
      </w:pPr>
      <w:r>
        <w:lastRenderedPageBreak/>
        <w:t xml:space="preserve">institucionalidad sana, puesto que permite materializar el principio de pesos y </w:t>
      </w:r>
      <w:r>
        <w:rPr>
          <w:spacing w:val="-2"/>
        </w:rPr>
        <w:t>contrapesos.</w:t>
      </w:r>
    </w:p>
    <w:p w:rsidR="003F1157" w:rsidRDefault="00000000">
      <w:pPr>
        <w:pStyle w:val="Textoindependiente"/>
        <w:spacing w:before="155" w:line="276" w:lineRule="auto"/>
        <w:ind w:left="119" w:right="120"/>
        <w:jc w:val="both"/>
      </w:pPr>
      <w:r>
        <w:t>Como</w:t>
      </w:r>
      <w:r>
        <w:rPr>
          <w:spacing w:val="-14"/>
        </w:rPr>
        <w:t xml:space="preserve"> </w:t>
      </w:r>
      <w:r>
        <w:t>legisladores</w:t>
      </w:r>
      <w:r>
        <w:rPr>
          <w:spacing w:val="-13"/>
        </w:rPr>
        <w:t xml:space="preserve"> </w:t>
      </w:r>
      <w:r>
        <w:t>debemos</w:t>
      </w:r>
      <w:r>
        <w:rPr>
          <w:spacing w:val="-13"/>
        </w:rPr>
        <w:t xml:space="preserve"> </w:t>
      </w:r>
      <w:r>
        <w:t>resguardar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separacio</w:t>
      </w:r>
      <w:r>
        <w:rPr>
          <w:spacing w:val="-1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poderes</w:t>
      </w:r>
      <w:r>
        <w:rPr>
          <w:spacing w:val="-7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pilar</w:t>
      </w:r>
      <w:r>
        <w:rPr>
          <w:spacing w:val="-4"/>
        </w:rPr>
        <w:t xml:space="preserve"> </w:t>
      </w:r>
      <w:r>
        <w:t>ba</w:t>
      </w:r>
      <w:r>
        <w:rPr>
          <w:spacing w:val="-14"/>
        </w:rPr>
        <w:t xml:space="preserve"> </w:t>
      </w:r>
      <w:r>
        <w:t>sico de</w:t>
      </w:r>
      <w:r>
        <w:rPr>
          <w:spacing w:val="-14"/>
        </w:rPr>
        <w:t xml:space="preserve"> </w:t>
      </w:r>
      <w:r>
        <w:t>nuestra</w:t>
      </w:r>
      <w:r>
        <w:rPr>
          <w:spacing w:val="-13"/>
        </w:rPr>
        <w:t xml:space="preserve"> </w:t>
      </w:r>
      <w:r>
        <w:t>convivencia republicana y democra</w:t>
      </w:r>
      <w:r>
        <w:rPr>
          <w:spacing w:val="-14"/>
        </w:rPr>
        <w:t xml:space="preserve"> </w:t>
      </w:r>
      <w:r>
        <w:t>tica, pero tambie</w:t>
      </w:r>
      <w:r>
        <w:rPr>
          <w:spacing w:val="-14"/>
        </w:rPr>
        <w:t xml:space="preserve"> </w:t>
      </w:r>
      <w:r>
        <w:t>n debemos enmendar nuestra</w:t>
      </w:r>
      <w:r>
        <w:rPr>
          <w:spacing w:val="-8"/>
        </w:rPr>
        <w:t xml:space="preserve"> </w:t>
      </w:r>
      <w:r>
        <w:t>institucionalidad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adecuarla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tiempo para</w:t>
      </w:r>
      <w:r>
        <w:rPr>
          <w:spacing w:val="-8"/>
        </w:rPr>
        <w:t xml:space="preserve"> </w:t>
      </w:r>
      <w:r>
        <w:t>salvaguardarla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actuaciones</w:t>
      </w:r>
      <w:r>
        <w:rPr>
          <w:spacing w:val="-7"/>
        </w:rPr>
        <w:t xml:space="preserve"> </w:t>
      </w:r>
      <w:r>
        <w:t>que atenten contra esta, con el objeto de protegerla y resguardarla.</w:t>
      </w:r>
    </w:p>
    <w:p w:rsidR="003F1157" w:rsidRDefault="00000000">
      <w:pPr>
        <w:pStyle w:val="Textoindependiente"/>
        <w:spacing w:before="160" w:line="276" w:lineRule="auto"/>
        <w:ind w:left="119" w:right="111"/>
        <w:jc w:val="both"/>
      </w:pPr>
      <w:r>
        <w:t>Entre</w:t>
      </w:r>
      <w:r>
        <w:rPr>
          <w:spacing w:val="-1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hechos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atentan contra</w:t>
      </w:r>
      <w:r>
        <w:rPr>
          <w:spacing w:val="-1"/>
        </w:rPr>
        <w:t xml:space="preserve"> </w:t>
      </w:r>
      <w:r>
        <w:t>nuestra</w:t>
      </w:r>
      <w:r>
        <w:rPr>
          <w:spacing w:val="-1"/>
        </w:rPr>
        <w:t xml:space="preserve"> </w:t>
      </w:r>
      <w:r>
        <w:t>institucionalidad,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corrupcio</w:t>
      </w:r>
      <w:r>
        <w:rPr>
          <w:spacing w:val="-14"/>
        </w:rPr>
        <w:t xml:space="preserve"> </w:t>
      </w:r>
      <w:r>
        <w:t>n que</w:t>
      </w:r>
      <w:r>
        <w:rPr>
          <w:spacing w:val="-11"/>
        </w:rPr>
        <w:t xml:space="preserve"> </w:t>
      </w:r>
      <w:r>
        <w:t>han proliferado durante estos u</w:t>
      </w:r>
      <w:r>
        <w:rPr>
          <w:spacing w:val="-14"/>
        </w:rPr>
        <w:t xml:space="preserve"> </w:t>
      </w:r>
      <w:r>
        <w:t>ltimos an</w:t>
      </w:r>
      <w:r>
        <w:rPr>
          <w:spacing w:val="-14"/>
        </w:rPr>
        <w:t xml:space="preserve"> </w:t>
      </w:r>
      <w:r>
        <w:t>os han evidenciado un desgaste en</w:t>
      </w:r>
      <w:r>
        <w:rPr>
          <w:spacing w:val="80"/>
        </w:rPr>
        <w:t xml:space="preserve"> </w:t>
      </w:r>
      <w:r>
        <w:t>la facultad</w:t>
      </w:r>
      <w:r>
        <w:rPr>
          <w:spacing w:val="-14"/>
        </w:rPr>
        <w:t xml:space="preserve"> </w:t>
      </w:r>
      <w:r>
        <w:t>fiscalizadora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</w:t>
      </w:r>
      <w:r>
        <w:rPr>
          <w:spacing w:val="-14"/>
        </w:rPr>
        <w:t xml:space="preserve"> </w:t>
      </w:r>
      <w:r>
        <w:t>mara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Diputados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Diputadas.</w:t>
      </w:r>
      <w:r>
        <w:rPr>
          <w:spacing w:val="22"/>
        </w:rPr>
        <w:t xml:space="preserve"> </w:t>
      </w:r>
      <w:r>
        <w:t>Existe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entre los</w:t>
      </w:r>
      <w:r>
        <w:rPr>
          <w:spacing w:val="-2"/>
        </w:rPr>
        <w:t xml:space="preserve"> </w:t>
      </w:r>
      <w:r>
        <w:t>legisladores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 herramientas</w:t>
      </w:r>
      <w:r>
        <w:rPr>
          <w:spacing w:val="-2"/>
        </w:rPr>
        <w:t xml:space="preserve"> </w:t>
      </w:r>
      <w:r>
        <w:t>que permitan dar fuerza</w:t>
      </w:r>
      <w:r>
        <w:rPr>
          <w:spacing w:val="-2"/>
        </w:rPr>
        <w:t xml:space="preserve"> </w:t>
      </w:r>
      <w:r>
        <w:t>obligatoria</w:t>
      </w:r>
      <w:r>
        <w:rPr>
          <w:spacing w:val="-1"/>
        </w:rPr>
        <w:t xml:space="preserve"> </w:t>
      </w:r>
      <w:r>
        <w:t>a la asistencia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participar en</w:t>
      </w:r>
      <w:r>
        <w:rPr>
          <w:spacing w:val="-1"/>
        </w:rPr>
        <w:t xml:space="preserve"> </w:t>
      </w:r>
      <w:r>
        <w:t>el marco 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investigaciones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llevan a cabo</w:t>
      </w:r>
      <w:hyperlink w:anchor="_bookmark1" w:history="1">
        <w:r>
          <w:rPr>
            <w:position w:val="6"/>
            <w:sz w:val="16"/>
          </w:rPr>
          <w:t>2</w:t>
        </w:r>
        <w:r>
          <w:t>.</w:t>
        </w:r>
      </w:hyperlink>
    </w:p>
    <w:p w:rsidR="003F1157" w:rsidRDefault="00000000">
      <w:pPr>
        <w:pStyle w:val="Textoindependiente"/>
        <w:spacing w:before="162" w:line="276" w:lineRule="auto"/>
        <w:ind w:left="119" w:right="122"/>
        <w:jc w:val="both"/>
      </w:pPr>
      <w:r>
        <w:t>En dicho sentido, la falta de sanciones concretas a quienes no asisten, la limitada facultad para citar solo a funcionarios de Gobierno y el creciente rechazo de las invitaciones</w:t>
      </w:r>
      <w:r>
        <w:rPr>
          <w:spacing w:val="-2"/>
        </w:rPr>
        <w:t xml:space="preserve"> </w:t>
      </w:r>
      <w:r>
        <w:t>a exponer en el marco de las Comisiones</w:t>
      </w:r>
      <w:r>
        <w:rPr>
          <w:spacing w:val="-2"/>
        </w:rPr>
        <w:t xml:space="preserve"> </w:t>
      </w:r>
      <w:r>
        <w:t>Investigadoras</w:t>
      </w:r>
      <w:r>
        <w:rPr>
          <w:spacing w:val="-2"/>
        </w:rPr>
        <w:t xml:space="preserve"> </w:t>
      </w:r>
      <w:r>
        <w:t>deja en claro que nuestra institucionalidad no posee mecanismos coercitivos para esto.</w:t>
      </w:r>
    </w:p>
    <w:p w:rsidR="003F1157" w:rsidRDefault="00000000">
      <w:pPr>
        <w:pStyle w:val="Textoindependiente"/>
        <w:spacing w:before="160" w:line="276" w:lineRule="auto"/>
        <w:ind w:left="119" w:right="115"/>
        <w:jc w:val="both"/>
      </w:pPr>
      <w:r>
        <w:rPr>
          <w:spacing w:val="-2"/>
        </w:rPr>
        <w:t>Resulta</w:t>
      </w:r>
      <w:r>
        <w:rPr>
          <w:spacing w:val="-12"/>
        </w:rPr>
        <w:t xml:space="preserve"> </w:t>
      </w:r>
      <w:r>
        <w:rPr>
          <w:spacing w:val="-2"/>
        </w:rPr>
        <w:t>necesario</w:t>
      </w:r>
      <w:r>
        <w:rPr>
          <w:spacing w:val="-8"/>
        </w:rPr>
        <w:t xml:space="preserve"> </w:t>
      </w:r>
      <w:r>
        <w:rPr>
          <w:spacing w:val="-2"/>
        </w:rPr>
        <w:t>atender estas problema</w:t>
      </w:r>
      <w:r>
        <w:rPr>
          <w:spacing w:val="-12"/>
        </w:rPr>
        <w:t xml:space="preserve"> </w:t>
      </w:r>
      <w:r>
        <w:rPr>
          <w:spacing w:val="-2"/>
        </w:rPr>
        <w:t>ticas para</w:t>
      </w:r>
      <w:r>
        <w:rPr>
          <w:spacing w:val="-5"/>
        </w:rPr>
        <w:t xml:space="preserve"> </w:t>
      </w:r>
      <w:r>
        <w:rPr>
          <w:spacing w:val="-2"/>
        </w:rPr>
        <w:t>enfrentar de</w:t>
      </w:r>
      <w:r>
        <w:rPr>
          <w:spacing w:val="-5"/>
        </w:rPr>
        <w:t xml:space="preserve"> </w:t>
      </w:r>
      <w:r>
        <w:rPr>
          <w:spacing w:val="-2"/>
        </w:rPr>
        <w:t xml:space="preserve">mejor forma cualquier </w:t>
      </w:r>
      <w:r>
        <w:t>investigacio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que se realice, adema</w:t>
      </w:r>
      <w:r>
        <w:rPr>
          <w:spacing w:val="-14"/>
        </w:rPr>
        <w:t xml:space="preserve"> </w:t>
      </w:r>
      <w:r>
        <w:t>s de permitir que estas se desarrollen en el plazo determinado sin contratiempos ni obstrucciones.</w:t>
      </w:r>
    </w:p>
    <w:p w:rsidR="003F1157" w:rsidRDefault="00000000">
      <w:pPr>
        <w:pStyle w:val="Textoindependiente"/>
        <w:spacing w:before="163" w:line="276" w:lineRule="auto"/>
        <w:ind w:left="119" w:right="115"/>
        <w:jc w:val="both"/>
      </w:pPr>
      <w:r>
        <w:t>Otras de las problema</w:t>
      </w:r>
      <w:r>
        <w:rPr>
          <w:spacing w:val="-14"/>
        </w:rPr>
        <w:t xml:space="preserve"> </w:t>
      </w:r>
      <w:r>
        <w:t>ticas a las que se ha enfrentado la Ca</w:t>
      </w:r>
      <w:r>
        <w:rPr>
          <w:spacing w:val="-14"/>
        </w:rPr>
        <w:t xml:space="preserve"> </w:t>
      </w:r>
      <w:r>
        <w:t>mara de Diputados y Diputadas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funcio</w:t>
      </w:r>
      <w:r>
        <w:rPr>
          <w:spacing w:val="-13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fiscalizadora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limitacio</w:t>
      </w:r>
      <w:r>
        <w:rPr>
          <w:spacing w:val="-1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fiscalizar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nueva institucionalidad</w:t>
      </w:r>
      <w:r>
        <w:rPr>
          <w:spacing w:val="-14"/>
        </w:rPr>
        <w:t xml:space="preserve"> </w:t>
      </w:r>
      <w:r>
        <w:t>que ha surgido desde la consagracio</w:t>
      </w:r>
      <w:r>
        <w:rPr>
          <w:spacing w:val="-14"/>
        </w:rPr>
        <w:t xml:space="preserve"> </w:t>
      </w:r>
      <w:r>
        <w:t>n de esta atribucio</w:t>
      </w:r>
      <w:r>
        <w:rPr>
          <w:spacing w:val="-14"/>
        </w:rPr>
        <w:t xml:space="preserve"> </w:t>
      </w:r>
      <w:r>
        <w:t>n en el texto constitucional, como, por ejemplo, la figura del Gobernador Regional.</w:t>
      </w:r>
    </w:p>
    <w:p w:rsidR="003F1157" w:rsidRDefault="00000000">
      <w:pPr>
        <w:pStyle w:val="Textoindependiente"/>
        <w:spacing w:before="160" w:line="276" w:lineRule="auto"/>
        <w:ind w:left="119" w:right="120"/>
        <w:jc w:val="both"/>
      </w:pPr>
      <w:r>
        <w:t>Como corolario de lo ya sen</w:t>
      </w:r>
      <w:r>
        <w:rPr>
          <w:spacing w:val="-14"/>
        </w:rPr>
        <w:t xml:space="preserve"> </w:t>
      </w:r>
      <w:r>
        <w:t>alado es preciso recordar lo ocurrido con la comisio</w:t>
      </w:r>
      <w:r>
        <w:rPr>
          <w:spacing w:val="-14"/>
        </w:rPr>
        <w:t xml:space="preserve"> </w:t>
      </w:r>
      <w:r>
        <w:t xml:space="preserve">n </w:t>
      </w:r>
      <w:r>
        <w:rPr>
          <w:spacing w:val="-2"/>
        </w:rPr>
        <w:t>Investigadora</w:t>
      </w:r>
      <w:r>
        <w:rPr>
          <w:spacing w:val="-12"/>
        </w:rPr>
        <w:t xml:space="preserve"> </w:t>
      </w:r>
      <w:r>
        <w:rPr>
          <w:spacing w:val="-2"/>
        </w:rPr>
        <w:t>encargada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reunir informacio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8"/>
        </w:rPr>
        <w:t xml:space="preserve"> </w:t>
      </w:r>
      <w:r>
        <w:rPr>
          <w:spacing w:val="-2"/>
        </w:rPr>
        <w:t>sobre</w:t>
      </w:r>
      <w:r>
        <w:rPr>
          <w:spacing w:val="-7"/>
        </w:rPr>
        <w:t xml:space="preserve">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>transferencias realizadas</w:t>
      </w:r>
      <w:r>
        <w:rPr>
          <w:spacing w:val="-7"/>
        </w:rPr>
        <w:t xml:space="preserve"> </w:t>
      </w:r>
      <w:r>
        <w:rPr>
          <w:spacing w:val="-2"/>
        </w:rPr>
        <w:t xml:space="preserve">en el </w:t>
      </w:r>
      <w:r>
        <w:t>marco del Programa de Asentamientos Precarios del Ministerio de Vivienda y Urbanismo,</w:t>
      </w:r>
      <w:r>
        <w:rPr>
          <w:spacing w:val="-12"/>
        </w:rPr>
        <w:t xml:space="preserve"> </w:t>
      </w:r>
      <w:r>
        <w:t>donde se evidencio</w:t>
      </w:r>
      <w:r>
        <w:rPr>
          <w:spacing w:val="33"/>
        </w:rPr>
        <w:t xml:space="preserve"> </w:t>
      </w:r>
      <w:r>
        <w:t>que la falta de atribuciones por parte de esta Ca</w:t>
      </w:r>
      <w:r>
        <w:rPr>
          <w:spacing w:val="-14"/>
        </w:rPr>
        <w:t xml:space="preserve"> </w:t>
      </w:r>
      <w:r>
        <w:t>mara impedí</w:t>
      </w:r>
      <w:r>
        <w:rPr>
          <w:spacing w:val="-1"/>
        </w:rPr>
        <w:t xml:space="preserve"> </w:t>
      </w:r>
      <w:r>
        <w:t>a investigar a los Gobiernos Regionales.</w:t>
      </w:r>
    </w:p>
    <w:p w:rsidR="003F1157" w:rsidRDefault="00000000">
      <w:pPr>
        <w:pStyle w:val="Textoindependiente"/>
        <w:spacing w:before="159" w:line="276" w:lineRule="auto"/>
        <w:ind w:left="119" w:right="119"/>
        <w:jc w:val="both"/>
      </w:pPr>
      <w:r>
        <w:t>Es</w:t>
      </w:r>
      <w:r>
        <w:rPr>
          <w:spacing w:val="-6"/>
        </w:rPr>
        <w:t xml:space="preserve"> </w:t>
      </w:r>
      <w:r>
        <w:t>contradictorio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pudiendo acusar</w:t>
      </w:r>
      <w:r>
        <w:rPr>
          <w:spacing w:val="-3"/>
        </w:rPr>
        <w:t xml:space="preserve"> </w:t>
      </w:r>
      <w:r>
        <w:t>constitucionalmente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Gobernador</w:t>
      </w:r>
      <w:r>
        <w:rPr>
          <w:spacing w:val="-3"/>
        </w:rPr>
        <w:t xml:space="preserve"> </w:t>
      </w:r>
      <w:r>
        <w:t>Regional o a los magistrados de los tribunales superiores de justicia, no se les pueda citar en el marco de las investigaciones que realice la Ca</w:t>
      </w:r>
      <w:r>
        <w:rPr>
          <w:spacing w:val="-26"/>
        </w:rPr>
        <w:t xml:space="preserve"> </w:t>
      </w:r>
      <w:r>
        <w:t>mara de Diputados y Diputadas.</w:t>
      </w:r>
    </w:p>
    <w:p w:rsidR="003F1157" w:rsidRDefault="00000000">
      <w:pPr>
        <w:pStyle w:val="Textoindependiente"/>
        <w:spacing w:before="163" w:line="273" w:lineRule="auto"/>
        <w:ind w:left="119" w:right="130"/>
        <w:jc w:val="both"/>
      </w:pPr>
      <w:r>
        <w:t>Lo</w:t>
      </w:r>
      <w:r>
        <w:rPr>
          <w:spacing w:val="-5"/>
        </w:rPr>
        <w:t xml:space="preserve"> </w:t>
      </w:r>
      <w:r>
        <w:t>anterior nos lleva a plantear la discusio</w:t>
      </w:r>
      <w:r>
        <w:rPr>
          <w:spacing w:val="-14"/>
        </w:rPr>
        <w:t xml:space="preserve"> </w:t>
      </w:r>
      <w:r>
        <w:t>n necesaria en sede legislativa sobre como robustecemos</w:t>
      </w:r>
      <w:r>
        <w:rPr>
          <w:spacing w:val="49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institucionalidad,</w:t>
      </w:r>
      <w:r>
        <w:rPr>
          <w:spacing w:val="52"/>
        </w:rPr>
        <w:t xml:space="preserve"> </w:t>
      </w:r>
      <w:r>
        <w:t>como</w:t>
      </w:r>
      <w:r>
        <w:rPr>
          <w:spacing w:val="56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dotamos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mecanismos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rPr>
          <w:spacing w:val="-2"/>
        </w:rPr>
        <w:t>hagan</w:t>
      </w:r>
    </w:p>
    <w:p w:rsidR="003F1157" w:rsidRDefault="00000000">
      <w:pPr>
        <w:pStyle w:val="Textoindependiente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115389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00FDD" id="Graphic 3" o:spid="_x0000_s1026" style="position:absolute;margin-left:85pt;margin-top:9.1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F1157" w:rsidRDefault="00000000">
      <w:pPr>
        <w:spacing w:before="140" w:line="242" w:lineRule="auto"/>
        <w:ind w:left="119" w:right="113"/>
        <w:jc w:val="both"/>
        <w:rPr>
          <w:sz w:val="20"/>
        </w:rPr>
      </w:pPr>
      <w:bookmarkStart w:id="1" w:name="_bookmark1"/>
      <w:bookmarkEnd w:id="1"/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</w:rPr>
        <w:t xml:space="preserve"> </w:t>
      </w:r>
      <w:r>
        <w:rPr>
          <w:sz w:val="20"/>
        </w:rPr>
        <w:t>En este sentido la Ca</w:t>
      </w:r>
      <w:r>
        <w:rPr>
          <w:spacing w:val="-12"/>
          <w:sz w:val="20"/>
        </w:rPr>
        <w:t xml:space="preserve"> </w:t>
      </w:r>
      <w:r>
        <w:rPr>
          <w:sz w:val="20"/>
        </w:rPr>
        <w:t>mara ha Tramitado diversos proyectos que tienen por objeto robustecer dicha atribucio</w:t>
      </w:r>
      <w:r>
        <w:rPr>
          <w:spacing w:val="-12"/>
          <w:sz w:val="20"/>
        </w:rPr>
        <w:t xml:space="preserve"> </w:t>
      </w:r>
      <w:r>
        <w:rPr>
          <w:sz w:val="20"/>
        </w:rPr>
        <w:t>n</w:t>
      </w:r>
      <w:r>
        <w:rPr>
          <w:spacing w:val="40"/>
          <w:sz w:val="20"/>
        </w:rPr>
        <w:t xml:space="preserve"> </w:t>
      </w:r>
      <w:r>
        <w:rPr>
          <w:sz w:val="20"/>
        </w:rPr>
        <w:t>https://</w:t>
      </w:r>
      <w:hyperlink r:id="rId5">
        <w:r>
          <w:rPr>
            <w:sz w:val="20"/>
          </w:rPr>
          <w:t>www.camara.cl/cms/noticias/2023/10/11/continua-analisis-de-proyecto-sobre-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plazos-de-repuesta-a-oficios-de-fiscalizacion/</w:t>
      </w:r>
    </w:p>
    <w:p w:rsidR="003F1157" w:rsidRDefault="003F1157">
      <w:pPr>
        <w:spacing w:line="242" w:lineRule="auto"/>
        <w:jc w:val="both"/>
        <w:rPr>
          <w:sz w:val="20"/>
        </w:rPr>
        <w:sectPr w:rsidR="003F1157" w:rsidSect="00D17DCA">
          <w:pgSz w:w="12240" w:h="15840"/>
          <w:pgMar w:top="1340" w:right="1580" w:bottom="280" w:left="1580" w:header="720" w:footer="720" w:gutter="0"/>
          <w:cols w:space="720"/>
        </w:sectPr>
      </w:pPr>
    </w:p>
    <w:p w:rsidR="003F1157" w:rsidRDefault="00000000">
      <w:pPr>
        <w:pStyle w:val="Textoindependiente"/>
        <w:spacing w:before="78" w:line="276" w:lineRule="auto"/>
        <w:ind w:left="119" w:right="110"/>
        <w:jc w:val="both"/>
      </w:pPr>
      <w:r>
        <w:lastRenderedPageBreak/>
        <w:t>eficiente y como</w:t>
      </w:r>
      <w:r>
        <w:rPr>
          <w:spacing w:val="-1"/>
        </w:rPr>
        <w:t xml:space="preserve"> </w:t>
      </w:r>
      <w:r>
        <w:t>ampliamos</w:t>
      </w:r>
      <w:r>
        <w:rPr>
          <w:spacing w:val="-2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a todos</w:t>
      </w:r>
      <w:r>
        <w:rPr>
          <w:spacing w:val="-5"/>
        </w:rPr>
        <w:t xml:space="preserve"> </w:t>
      </w:r>
      <w:r>
        <w:t>aquellos</w:t>
      </w:r>
      <w:r>
        <w:rPr>
          <w:spacing w:val="-5"/>
        </w:rPr>
        <w:t xml:space="preserve"> </w:t>
      </w:r>
      <w:r>
        <w:t>actos que atentan</w:t>
      </w:r>
      <w:r>
        <w:rPr>
          <w:spacing w:val="-3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la probidad del</w:t>
      </w:r>
      <w:r>
        <w:rPr>
          <w:spacing w:val="-1"/>
        </w:rPr>
        <w:t xml:space="preserve"> </w:t>
      </w:r>
      <w:r>
        <w:t>Estado en todos sus poderes.</w:t>
      </w:r>
      <w:r>
        <w:rPr>
          <w:spacing w:val="40"/>
        </w:rPr>
        <w:t xml:space="preserve"> </w:t>
      </w:r>
      <w:r>
        <w:t>La funcio</w:t>
      </w:r>
      <w:r>
        <w:rPr>
          <w:spacing w:val="-14"/>
        </w:rPr>
        <w:t xml:space="preserve"> </w:t>
      </w:r>
      <w:r>
        <w:t>n fiscalizadora, limitada en la actualidad a los actos de Gobierno, tambie</w:t>
      </w:r>
      <w:r>
        <w:rPr>
          <w:spacing w:val="-14"/>
        </w:rPr>
        <w:t xml:space="preserve"> </w:t>
      </w:r>
      <w:r>
        <w:t>n puede ampliarse a cualquier acto realizado por los magistrados de los tribunales superiores de justicia y Gobernadores Regionales, que atenten contra la probidad en el Estado.</w:t>
      </w:r>
    </w:p>
    <w:p w:rsidR="003F1157" w:rsidRDefault="00000000">
      <w:pPr>
        <w:pStyle w:val="Textoindependiente"/>
        <w:spacing w:before="164" w:line="276" w:lineRule="auto"/>
        <w:ind w:left="119" w:right="111"/>
        <w:jc w:val="both"/>
      </w:pPr>
      <w:r>
        <w:t>Por lo ya expuesto, venimos en presentar el siguiente proyecto de ley, que tiene por objeto</w:t>
      </w:r>
      <w:r>
        <w:rPr>
          <w:spacing w:val="-5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modificar</w:t>
      </w:r>
      <w:r>
        <w:rPr>
          <w:spacing w:val="-5"/>
        </w:rPr>
        <w:t xml:space="preserve"> </w:t>
      </w:r>
      <w:r>
        <w:t>nuestro</w:t>
      </w:r>
      <w:r>
        <w:rPr>
          <w:spacing w:val="-5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constitucional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ampliar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facultad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citar</w:t>
      </w:r>
      <w:r>
        <w:rPr>
          <w:spacing w:val="-5"/>
        </w:rPr>
        <w:t xml:space="preserve"> </w:t>
      </w:r>
      <w:r>
        <w:t>a las</w:t>
      </w:r>
      <w:r>
        <w:rPr>
          <w:spacing w:val="-6"/>
        </w:rPr>
        <w:t xml:space="preserve"> </w:t>
      </w:r>
      <w:r>
        <w:t>comisiones</w:t>
      </w:r>
      <w:r>
        <w:rPr>
          <w:spacing w:val="-4"/>
        </w:rPr>
        <w:t xml:space="preserve"> </w:t>
      </w:r>
      <w:r>
        <w:t>especiales</w:t>
      </w:r>
      <w:r>
        <w:rPr>
          <w:spacing w:val="-5"/>
        </w:rPr>
        <w:t xml:space="preserve"> </w:t>
      </w:r>
      <w:r>
        <w:t>investigadoras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autoridades</w:t>
      </w:r>
      <w:r>
        <w:rPr>
          <w:spacing w:val="-5"/>
        </w:rPr>
        <w:t xml:space="preserve"> </w:t>
      </w:r>
      <w:r>
        <w:t>contenidas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</w:t>
      </w:r>
      <w:r>
        <w:rPr>
          <w:spacing w:val="-14"/>
        </w:rPr>
        <w:t xml:space="preserve"> </w:t>
      </w:r>
      <w:r>
        <w:t>culo</w:t>
      </w:r>
      <w:r>
        <w:rPr>
          <w:spacing w:val="-5"/>
        </w:rPr>
        <w:t xml:space="preserve"> </w:t>
      </w:r>
      <w:r>
        <w:t>52 numeral 2, es decir, todas aquellas que son susceptibles de ser acusadas constitucionalmente,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excepcio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Presidente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Repu</w:t>
      </w:r>
      <w:r>
        <w:rPr>
          <w:spacing w:val="-13"/>
        </w:rPr>
        <w:t xml:space="preserve"> </w:t>
      </w:r>
      <w:r>
        <w:t>blica,</w:t>
      </w:r>
      <w:r>
        <w:rPr>
          <w:spacing w:val="-14"/>
        </w:rPr>
        <w:t xml:space="preserve"> </w:t>
      </w:r>
      <w:r>
        <w:t>adema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ampliar el objeto de estas a casos que atenten contra la probidad del Estado.</w:t>
      </w:r>
    </w:p>
    <w:p w:rsidR="003F1157" w:rsidRDefault="003F1157">
      <w:pPr>
        <w:pStyle w:val="Textoindependiente"/>
      </w:pPr>
    </w:p>
    <w:p w:rsidR="003F1157" w:rsidRDefault="003F1157">
      <w:pPr>
        <w:pStyle w:val="Textoindependiente"/>
      </w:pPr>
    </w:p>
    <w:p w:rsidR="003F1157" w:rsidRDefault="003F1157">
      <w:pPr>
        <w:pStyle w:val="Textoindependiente"/>
      </w:pPr>
    </w:p>
    <w:p w:rsidR="003F1157" w:rsidRDefault="003F1157">
      <w:pPr>
        <w:pStyle w:val="Textoindependiente"/>
        <w:spacing w:before="6"/>
      </w:pPr>
    </w:p>
    <w:p w:rsidR="003F1157" w:rsidRDefault="00000000">
      <w:pPr>
        <w:pStyle w:val="Ttulo1"/>
        <w:ind w:right="2"/>
        <w:jc w:val="center"/>
      </w:pPr>
      <w:r>
        <w:t>Proyecto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Reforma</w:t>
      </w:r>
      <w:r>
        <w:rPr>
          <w:spacing w:val="-10"/>
        </w:rPr>
        <w:t xml:space="preserve"> </w:t>
      </w:r>
      <w:r>
        <w:rPr>
          <w:spacing w:val="-2"/>
        </w:rPr>
        <w:t>Constitucional</w:t>
      </w:r>
    </w:p>
    <w:p w:rsidR="003F1157" w:rsidRDefault="003F1157">
      <w:pPr>
        <w:pStyle w:val="Textoindependiente"/>
        <w:rPr>
          <w:b/>
        </w:rPr>
      </w:pPr>
    </w:p>
    <w:p w:rsidR="003F1157" w:rsidRDefault="003F1157">
      <w:pPr>
        <w:pStyle w:val="Textoindependiente"/>
        <w:rPr>
          <w:b/>
        </w:rPr>
      </w:pPr>
    </w:p>
    <w:p w:rsidR="003F1157" w:rsidRDefault="003F1157">
      <w:pPr>
        <w:pStyle w:val="Textoindependiente"/>
        <w:rPr>
          <w:b/>
        </w:rPr>
      </w:pPr>
    </w:p>
    <w:p w:rsidR="003F1157" w:rsidRDefault="003F1157">
      <w:pPr>
        <w:pStyle w:val="Textoindependiente"/>
        <w:spacing w:before="53"/>
        <w:rPr>
          <w:b/>
        </w:rPr>
      </w:pPr>
    </w:p>
    <w:p w:rsidR="003F1157" w:rsidRDefault="00000000">
      <w:pPr>
        <w:pStyle w:val="Textoindependiente"/>
        <w:spacing w:line="273" w:lineRule="auto"/>
        <w:ind w:left="119" w:right="327"/>
      </w:pPr>
      <w:r>
        <w:rPr>
          <w:b/>
        </w:rPr>
        <w:t>Artículo</w:t>
      </w:r>
      <w:r>
        <w:rPr>
          <w:b/>
          <w:spacing w:val="-11"/>
        </w:rPr>
        <w:t xml:space="preserve"> </w:t>
      </w:r>
      <w:r>
        <w:rPr>
          <w:b/>
        </w:rPr>
        <w:t>único.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t>Reemplazase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letra</w:t>
      </w:r>
      <w:r>
        <w:rPr>
          <w:spacing w:val="-8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numeral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</w:t>
      </w:r>
      <w:r>
        <w:rPr>
          <w:spacing w:val="-18"/>
        </w:rPr>
        <w:t xml:space="preserve"> </w:t>
      </w:r>
      <w:r>
        <w:t>culo 52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Constitucio</w:t>
      </w:r>
      <w:r>
        <w:rPr>
          <w:spacing w:val="-24"/>
        </w:rPr>
        <w:t xml:space="preserve"> </w:t>
      </w:r>
      <w:r>
        <w:t>n Polí</w:t>
      </w:r>
      <w:r>
        <w:rPr>
          <w:spacing w:val="-14"/>
        </w:rPr>
        <w:t xml:space="preserve"> </w:t>
      </w:r>
      <w:r>
        <w:t>tica de la</w:t>
      </w:r>
      <w:r>
        <w:rPr>
          <w:spacing w:val="-1"/>
        </w:rPr>
        <w:t xml:space="preserve"> </w:t>
      </w:r>
      <w:r>
        <w:t>Repu</w:t>
      </w:r>
      <w:r>
        <w:rPr>
          <w:spacing w:val="-24"/>
        </w:rPr>
        <w:t xml:space="preserve"> </w:t>
      </w:r>
      <w:r>
        <w:t>blica, por el siguiente:</w:t>
      </w:r>
    </w:p>
    <w:p w:rsidR="003F1157" w:rsidRDefault="003F1157">
      <w:pPr>
        <w:pStyle w:val="Textoindependiente"/>
      </w:pPr>
    </w:p>
    <w:p w:rsidR="003F1157" w:rsidRDefault="003F1157">
      <w:pPr>
        <w:pStyle w:val="Textoindependiente"/>
        <w:spacing w:before="188"/>
      </w:pPr>
    </w:p>
    <w:p w:rsidR="003F1157" w:rsidRDefault="00000000">
      <w:pPr>
        <w:spacing w:line="360" w:lineRule="auto"/>
        <w:ind w:left="403" w:right="127" w:hanging="284"/>
        <w:jc w:val="both"/>
        <w:rPr>
          <w:i/>
          <w:sz w:val="24"/>
        </w:rPr>
      </w:pPr>
      <w:r>
        <w:rPr>
          <w:sz w:val="24"/>
        </w:rPr>
        <w:t>c</w:t>
      </w:r>
      <w:r>
        <w:rPr>
          <w:i/>
          <w:sz w:val="24"/>
        </w:rPr>
        <w:t>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Crear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comisiones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especiales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investigadoras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petición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menos dos quintos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 diputados en ejercicio, 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objeto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reunir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informaciones relativas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determinados actos del Gobierno o actos realizados por las autoridades señaladas en el artículo 52 numeral 2, letras b), c), d) y e),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que atenten contra la probidad en el Estado.</w:t>
      </w:r>
    </w:p>
    <w:p w:rsidR="003F1157" w:rsidRDefault="00000000">
      <w:pPr>
        <w:spacing w:before="2" w:line="360" w:lineRule="auto"/>
        <w:ind w:left="403" w:right="135"/>
        <w:jc w:val="both"/>
        <w:rPr>
          <w:i/>
          <w:sz w:val="24"/>
        </w:rPr>
      </w:pPr>
      <w:r>
        <w:rPr>
          <w:i/>
          <w:sz w:val="24"/>
        </w:rPr>
        <w:t>Las comisiones investigadoras, a petición de un tercio de sus miembros, podrán despachar citaciones y solicitar antecedentes.</w:t>
      </w:r>
    </w:p>
    <w:p w:rsidR="003F1157" w:rsidRDefault="00000000">
      <w:pPr>
        <w:spacing w:before="1" w:line="360" w:lineRule="auto"/>
        <w:ind w:left="403" w:right="123"/>
        <w:jc w:val="both"/>
        <w:rPr>
          <w:i/>
          <w:sz w:val="24"/>
        </w:rPr>
      </w:pPr>
      <w:r>
        <w:rPr>
          <w:i/>
          <w:sz w:val="24"/>
        </w:rPr>
        <w:t>Los Ministros de Estado y demás funcionarios de la Administración, además de los funcionarios de los Gobiernos Regionales, el Gobernador Regional y el personal de las empresas del Estado o de aquéllas en que éste tenga participación mayoritaria, que sean citados por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estas comisiones, estarán obligados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comparecer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suministrar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 antecedentes y las informaciones que se les soliciten.</w:t>
      </w:r>
    </w:p>
    <w:p w:rsidR="003F1157" w:rsidRDefault="003F1157">
      <w:pPr>
        <w:spacing w:line="360" w:lineRule="auto"/>
        <w:jc w:val="both"/>
        <w:rPr>
          <w:sz w:val="24"/>
        </w:rPr>
        <w:sectPr w:rsidR="003F1157" w:rsidSect="00D17DCA">
          <w:pgSz w:w="12240" w:h="15840"/>
          <w:pgMar w:top="1340" w:right="1580" w:bottom="280" w:left="1580" w:header="720" w:footer="720" w:gutter="0"/>
          <w:cols w:space="720"/>
        </w:sectPr>
      </w:pPr>
    </w:p>
    <w:p w:rsidR="003F1157" w:rsidRDefault="00000000">
      <w:pPr>
        <w:spacing w:before="78" w:line="360" w:lineRule="auto"/>
        <w:ind w:left="403" w:right="120"/>
        <w:jc w:val="both"/>
        <w:rPr>
          <w:i/>
          <w:sz w:val="24"/>
        </w:rPr>
      </w:pPr>
      <w:r>
        <w:rPr>
          <w:i/>
          <w:sz w:val="24"/>
        </w:rPr>
        <w:t>Misma obligación tendrán todos los funcionarios públicos y ministros de tribunales superiores de justicia.</w:t>
      </w:r>
    </w:p>
    <w:p w:rsidR="003F1157" w:rsidRDefault="00000000">
      <w:pPr>
        <w:spacing w:before="2" w:line="360" w:lineRule="auto"/>
        <w:ind w:left="403" w:right="118"/>
        <w:jc w:val="both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obstante,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Ministros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Estado,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Gobernadores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Regionales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Ministros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 Corte Suprema no podrán ser citados más de tres veces a una misma comisión investigadora, sin previo acuerdo de la mayoría absoluta de sus miembros.</w:t>
      </w:r>
    </w:p>
    <w:p w:rsidR="003F1157" w:rsidRDefault="00000000">
      <w:pPr>
        <w:spacing w:before="1" w:line="360" w:lineRule="auto"/>
        <w:ind w:left="403" w:right="11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orgánica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constitucional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Congreso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regulará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funcionamiento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 atribuciones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comisiones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investigadoras,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proteger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derechos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las personas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citadas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mencionadas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ella,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información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sensible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entregue y los mecanismos para sancionar a quienes siendo citados a estas no asistan.</w:t>
      </w:r>
    </w:p>
    <w:p w:rsidR="003F1157" w:rsidRDefault="003F1157">
      <w:pPr>
        <w:pStyle w:val="Textoindependiente"/>
        <w:rPr>
          <w:i/>
        </w:rPr>
      </w:pPr>
    </w:p>
    <w:p w:rsidR="003F1157" w:rsidRDefault="003F1157">
      <w:pPr>
        <w:pStyle w:val="Textoindependiente"/>
        <w:rPr>
          <w:i/>
        </w:rPr>
      </w:pPr>
    </w:p>
    <w:p w:rsidR="003F1157" w:rsidRDefault="003F1157">
      <w:pPr>
        <w:pStyle w:val="Textoindependiente"/>
        <w:rPr>
          <w:i/>
        </w:rPr>
      </w:pPr>
    </w:p>
    <w:p w:rsidR="003F1157" w:rsidRDefault="003F1157">
      <w:pPr>
        <w:pStyle w:val="Textoindependiente"/>
        <w:rPr>
          <w:i/>
        </w:rPr>
      </w:pPr>
    </w:p>
    <w:p w:rsidR="003F1157" w:rsidRDefault="003F1157">
      <w:pPr>
        <w:pStyle w:val="Textoindependiente"/>
        <w:rPr>
          <w:i/>
        </w:rPr>
      </w:pPr>
    </w:p>
    <w:p w:rsidR="003F1157" w:rsidRDefault="003F1157">
      <w:pPr>
        <w:pStyle w:val="Textoindependiente"/>
        <w:rPr>
          <w:i/>
        </w:rPr>
      </w:pPr>
    </w:p>
    <w:p w:rsidR="003F1157" w:rsidRDefault="003F1157">
      <w:pPr>
        <w:pStyle w:val="Textoindependiente"/>
        <w:rPr>
          <w:i/>
        </w:rPr>
      </w:pPr>
    </w:p>
    <w:p w:rsidR="003F1157" w:rsidRDefault="003F1157">
      <w:pPr>
        <w:pStyle w:val="Textoindependiente"/>
        <w:rPr>
          <w:i/>
        </w:rPr>
      </w:pPr>
    </w:p>
    <w:p w:rsidR="003F1157" w:rsidRDefault="003F1157">
      <w:pPr>
        <w:pStyle w:val="Textoindependiente"/>
        <w:spacing w:before="57"/>
        <w:rPr>
          <w:i/>
        </w:rPr>
      </w:pPr>
    </w:p>
    <w:p w:rsidR="003F1157" w:rsidRDefault="00000000">
      <w:pPr>
        <w:spacing w:line="412" w:lineRule="auto"/>
        <w:ind w:left="2550" w:right="2090" w:firstLine="700"/>
        <w:rPr>
          <w:b/>
          <w:sz w:val="24"/>
        </w:rPr>
      </w:pPr>
      <w:r>
        <w:rPr>
          <w:b/>
          <w:sz w:val="24"/>
        </w:rPr>
        <w:t>Rubén Oyarzo Figueroa 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3F1157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57"/>
    <w:rsid w:val="003F1157"/>
    <w:rsid w:val="00A765FC"/>
    <w:rsid w:val="00D1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ara.cl/cms/noticias/2023/10/11/continua-analisis-de-proyecto-sobre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2024-04-03T16:25:00Z</dcterms:created>
  <dcterms:modified xsi:type="dcterms:W3CDTF">2024-05-03T21:19:00Z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para Microsoft 365</vt:lpwstr>
  </property>
</Properties>
</file>